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4CAB" w:rsidRDefault="00334CAB" w:rsidP="00310078">
      <w:pPr>
        <w:spacing w:line="480" w:lineRule="auto"/>
        <w:rPr>
          <w:rFonts w:ascii="Times New Roman" w:hAnsi="Times New Roman" w:cs="Times New Roman"/>
          <w:sz w:val="24"/>
          <w:szCs w:val="24"/>
        </w:rPr>
      </w:pPr>
    </w:p>
    <w:p w:rsidR="00334CAB" w:rsidRDefault="00334CAB" w:rsidP="00310078">
      <w:pPr>
        <w:spacing w:line="480" w:lineRule="auto"/>
        <w:rPr>
          <w:rFonts w:ascii="Times New Roman" w:hAnsi="Times New Roman" w:cs="Times New Roman"/>
          <w:sz w:val="24"/>
          <w:szCs w:val="24"/>
        </w:rPr>
      </w:pPr>
    </w:p>
    <w:p w:rsidR="00334CAB" w:rsidRDefault="00334CAB" w:rsidP="00310078">
      <w:pPr>
        <w:spacing w:line="480" w:lineRule="auto"/>
        <w:rPr>
          <w:rFonts w:ascii="Times New Roman" w:hAnsi="Times New Roman" w:cs="Times New Roman"/>
          <w:sz w:val="24"/>
          <w:szCs w:val="24"/>
        </w:rPr>
      </w:pPr>
    </w:p>
    <w:p w:rsidR="00334CAB" w:rsidRDefault="00334CAB" w:rsidP="00310078">
      <w:pPr>
        <w:spacing w:line="480" w:lineRule="auto"/>
        <w:rPr>
          <w:rFonts w:ascii="Times New Roman" w:hAnsi="Times New Roman" w:cs="Times New Roman"/>
          <w:sz w:val="24"/>
          <w:szCs w:val="24"/>
        </w:rPr>
      </w:pPr>
    </w:p>
    <w:p w:rsidR="00334CAB" w:rsidRDefault="00334CAB" w:rsidP="00310078">
      <w:pPr>
        <w:spacing w:line="480" w:lineRule="auto"/>
        <w:rPr>
          <w:rFonts w:ascii="Times New Roman" w:hAnsi="Times New Roman" w:cs="Times New Roman"/>
          <w:sz w:val="24"/>
          <w:szCs w:val="24"/>
        </w:rPr>
      </w:pPr>
    </w:p>
    <w:p w:rsidR="00334CAB" w:rsidRDefault="00334CAB" w:rsidP="00310078">
      <w:pPr>
        <w:spacing w:line="480" w:lineRule="auto"/>
        <w:rPr>
          <w:rFonts w:ascii="Times New Roman" w:hAnsi="Times New Roman" w:cs="Times New Roman"/>
          <w:sz w:val="24"/>
          <w:szCs w:val="24"/>
        </w:rPr>
      </w:pPr>
    </w:p>
    <w:p w:rsidR="00334CAB" w:rsidRDefault="00FD54CB" w:rsidP="00FD54C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D54CB" w:rsidRDefault="00E1656F" w:rsidP="00FD54C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FD54CB">
        <w:rPr>
          <w:rFonts w:ascii="Times New Roman" w:hAnsi="Times New Roman" w:cs="Times New Roman"/>
          <w:sz w:val="24"/>
          <w:szCs w:val="24"/>
        </w:rPr>
        <w:t xml:space="preserve"> Affiliation]</w:t>
      </w:r>
    </w:p>
    <w:p w:rsidR="00FD54CB" w:rsidRDefault="00FD54CB" w:rsidP="00FD54CB">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FD54CB" w:rsidRDefault="00FD54CB" w:rsidP="00FD54C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34CAB" w:rsidRDefault="00334CAB" w:rsidP="00310078">
      <w:pPr>
        <w:spacing w:line="480" w:lineRule="auto"/>
        <w:rPr>
          <w:rFonts w:ascii="Times New Roman" w:hAnsi="Times New Roman" w:cs="Times New Roman"/>
          <w:sz w:val="24"/>
          <w:szCs w:val="24"/>
        </w:rPr>
      </w:pPr>
    </w:p>
    <w:p w:rsidR="00334CAB" w:rsidRDefault="00334CAB" w:rsidP="00310078">
      <w:pPr>
        <w:spacing w:line="480" w:lineRule="auto"/>
        <w:rPr>
          <w:rFonts w:ascii="Times New Roman" w:hAnsi="Times New Roman" w:cs="Times New Roman"/>
          <w:sz w:val="24"/>
          <w:szCs w:val="24"/>
        </w:rPr>
      </w:pPr>
    </w:p>
    <w:p w:rsidR="00334CAB" w:rsidRDefault="00334CAB" w:rsidP="00310078">
      <w:pPr>
        <w:spacing w:line="480" w:lineRule="auto"/>
        <w:rPr>
          <w:rFonts w:ascii="Times New Roman" w:hAnsi="Times New Roman" w:cs="Times New Roman"/>
          <w:sz w:val="24"/>
          <w:szCs w:val="24"/>
        </w:rPr>
      </w:pPr>
    </w:p>
    <w:p w:rsidR="00334CAB" w:rsidRDefault="00334CAB" w:rsidP="00310078">
      <w:pPr>
        <w:spacing w:line="480" w:lineRule="auto"/>
        <w:rPr>
          <w:rFonts w:ascii="Times New Roman" w:hAnsi="Times New Roman" w:cs="Times New Roman"/>
          <w:sz w:val="24"/>
          <w:szCs w:val="24"/>
        </w:rPr>
      </w:pPr>
    </w:p>
    <w:p w:rsidR="00334CAB" w:rsidRDefault="00334CAB" w:rsidP="00310078">
      <w:pPr>
        <w:spacing w:line="480" w:lineRule="auto"/>
        <w:rPr>
          <w:rFonts w:ascii="Times New Roman" w:hAnsi="Times New Roman" w:cs="Times New Roman"/>
          <w:sz w:val="24"/>
          <w:szCs w:val="24"/>
        </w:rPr>
      </w:pPr>
    </w:p>
    <w:p w:rsidR="00334CAB" w:rsidRDefault="00334CAB" w:rsidP="00310078">
      <w:pPr>
        <w:spacing w:line="480" w:lineRule="auto"/>
        <w:rPr>
          <w:rFonts w:ascii="Times New Roman" w:hAnsi="Times New Roman" w:cs="Times New Roman"/>
          <w:sz w:val="24"/>
          <w:szCs w:val="24"/>
        </w:rPr>
      </w:pPr>
    </w:p>
    <w:p w:rsidR="006919B9" w:rsidRDefault="006919B9" w:rsidP="006919B9">
      <w:pPr>
        <w:spacing w:line="480" w:lineRule="auto"/>
        <w:rPr>
          <w:rFonts w:ascii="Times New Roman" w:hAnsi="Times New Roman" w:cs="Times New Roman"/>
          <w:sz w:val="24"/>
          <w:szCs w:val="24"/>
        </w:rPr>
      </w:pPr>
    </w:p>
    <w:p w:rsidR="00061DE0" w:rsidRPr="00E1656F" w:rsidRDefault="00310078" w:rsidP="006919B9">
      <w:pPr>
        <w:spacing w:line="480" w:lineRule="auto"/>
        <w:jc w:val="center"/>
        <w:rPr>
          <w:rFonts w:ascii="Times New Roman" w:hAnsi="Times New Roman" w:cs="Times New Roman"/>
          <w:b/>
          <w:sz w:val="24"/>
          <w:szCs w:val="24"/>
        </w:rPr>
      </w:pPr>
      <w:r w:rsidRPr="00E1656F">
        <w:rPr>
          <w:rFonts w:ascii="Times New Roman" w:hAnsi="Times New Roman" w:cs="Times New Roman"/>
          <w:b/>
          <w:sz w:val="24"/>
          <w:szCs w:val="24"/>
        </w:rPr>
        <w:lastRenderedPageBreak/>
        <w:t>360-Degree Feedback</w:t>
      </w:r>
    </w:p>
    <w:p w:rsidR="00EA5630" w:rsidRDefault="0025022D" w:rsidP="0025022D">
      <w:pPr>
        <w:spacing w:line="480" w:lineRule="auto"/>
        <w:ind w:firstLine="720"/>
        <w:rPr>
          <w:rFonts w:ascii="Times New Roman" w:hAnsi="Times New Roman" w:cs="Times New Roman"/>
          <w:sz w:val="24"/>
          <w:szCs w:val="24"/>
        </w:rPr>
      </w:pPr>
      <w:r>
        <w:rPr>
          <w:rFonts w:ascii="Times New Roman" w:hAnsi="Times New Roman" w:cs="Times New Roman"/>
          <w:sz w:val="24"/>
          <w:szCs w:val="24"/>
        </w:rPr>
        <w:t>A 360-degree feedback can be described as a method of performance appraisal which is based on the input of the worker’s superiors</w:t>
      </w:r>
      <w:r w:rsidR="00446FC2">
        <w:rPr>
          <w:rFonts w:ascii="Times New Roman" w:hAnsi="Times New Roman" w:cs="Times New Roman"/>
          <w:sz w:val="24"/>
          <w:szCs w:val="24"/>
        </w:rPr>
        <w:t xml:space="preserve">, workmates, subordinates, and at times customers as well as suppliers. </w:t>
      </w:r>
      <w:r w:rsidR="00B723EC">
        <w:rPr>
          <w:rFonts w:ascii="Times New Roman" w:hAnsi="Times New Roman" w:cs="Times New Roman"/>
          <w:sz w:val="24"/>
          <w:szCs w:val="24"/>
        </w:rPr>
        <w:t xml:space="preserve">It may also be viewed as a method that collects behavioral observations from multiple layers found in the organization </w:t>
      </w:r>
      <w:r w:rsidR="00620E9B">
        <w:rPr>
          <w:rFonts w:ascii="Times New Roman" w:hAnsi="Times New Roman" w:cs="Times New Roman"/>
          <w:sz w:val="24"/>
          <w:szCs w:val="24"/>
        </w:rPr>
        <w:t>and incorporates self-assessment.</w:t>
      </w:r>
      <w:r w:rsidR="00C1589E">
        <w:rPr>
          <w:rFonts w:ascii="Times New Roman" w:hAnsi="Times New Roman" w:cs="Times New Roman"/>
          <w:sz w:val="24"/>
          <w:szCs w:val="24"/>
        </w:rPr>
        <w:t xml:space="preserve"> The approach has recently gained popularity</w:t>
      </w:r>
      <w:r w:rsidR="00434031">
        <w:rPr>
          <w:rFonts w:ascii="Times New Roman" w:hAnsi="Times New Roman" w:cs="Times New Roman"/>
          <w:sz w:val="24"/>
          <w:szCs w:val="24"/>
        </w:rPr>
        <w:t xml:space="preserve"> since organizational leaders perceive it to introduce a culture </w:t>
      </w:r>
      <w:r w:rsidR="00E5553E">
        <w:rPr>
          <w:rFonts w:ascii="Times New Roman" w:hAnsi="Times New Roman" w:cs="Times New Roman"/>
          <w:sz w:val="24"/>
          <w:szCs w:val="24"/>
        </w:rPr>
        <w:t>of</w:t>
      </w:r>
      <w:r w:rsidR="00434031">
        <w:rPr>
          <w:rFonts w:ascii="Times New Roman" w:hAnsi="Times New Roman" w:cs="Times New Roman"/>
          <w:sz w:val="24"/>
          <w:szCs w:val="24"/>
        </w:rPr>
        <w:t xml:space="preserve"> progressive learning </w:t>
      </w:r>
      <w:r w:rsidR="008761F0">
        <w:rPr>
          <w:rFonts w:ascii="Times New Roman" w:hAnsi="Times New Roman" w:cs="Times New Roman"/>
          <w:sz w:val="24"/>
          <w:szCs w:val="24"/>
        </w:rPr>
        <w:t>as well as offer more global feedback regarding the employees hence resulting in improved performance</w:t>
      </w:r>
      <w:r w:rsidR="00BF784A">
        <w:rPr>
          <w:rFonts w:ascii="Times New Roman" w:hAnsi="Times New Roman" w:cs="Times New Roman"/>
          <w:sz w:val="24"/>
          <w:szCs w:val="24"/>
        </w:rPr>
        <w:t xml:space="preserve"> (Alexander, 2006)</w:t>
      </w:r>
      <w:r w:rsidR="008761F0">
        <w:rPr>
          <w:rFonts w:ascii="Times New Roman" w:hAnsi="Times New Roman" w:cs="Times New Roman"/>
          <w:sz w:val="24"/>
          <w:szCs w:val="24"/>
        </w:rPr>
        <w:t xml:space="preserve">. </w:t>
      </w:r>
      <w:r w:rsidR="00C10331">
        <w:rPr>
          <w:rFonts w:ascii="Times New Roman" w:hAnsi="Times New Roman" w:cs="Times New Roman"/>
          <w:sz w:val="24"/>
          <w:szCs w:val="24"/>
        </w:rPr>
        <w:t xml:space="preserve">The method is </w:t>
      </w:r>
      <w:r w:rsidR="009555A9">
        <w:rPr>
          <w:rFonts w:ascii="Times New Roman" w:hAnsi="Times New Roman" w:cs="Times New Roman"/>
          <w:sz w:val="24"/>
          <w:szCs w:val="24"/>
        </w:rPr>
        <w:t>apt because it focuses on providing</w:t>
      </w:r>
      <w:r w:rsidR="00C10331">
        <w:rPr>
          <w:rFonts w:ascii="Times New Roman" w:hAnsi="Times New Roman" w:cs="Times New Roman"/>
          <w:sz w:val="24"/>
          <w:szCs w:val="24"/>
        </w:rPr>
        <w:t xml:space="preserve"> the employees with the opportunity to acknowledge and resolve any issues that may have existed between them and the entire organization.</w:t>
      </w:r>
      <w:r w:rsidR="009A2D08">
        <w:rPr>
          <w:rFonts w:ascii="Times New Roman" w:hAnsi="Times New Roman" w:cs="Times New Roman"/>
          <w:sz w:val="24"/>
          <w:szCs w:val="24"/>
        </w:rPr>
        <w:t xml:space="preserve"> Such issues may consist of include challenges affecting interpersonal relationships, communication, teamwork as well as the management approach. </w:t>
      </w:r>
    </w:p>
    <w:p w:rsidR="0043758C" w:rsidRDefault="0093392E" w:rsidP="0043758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Moreover, the approach offers several valuable functions </w:t>
      </w:r>
      <w:r w:rsidR="000016F8">
        <w:rPr>
          <w:rFonts w:ascii="Times New Roman" w:hAnsi="Times New Roman" w:cs="Times New Roman"/>
          <w:sz w:val="24"/>
          <w:szCs w:val="24"/>
        </w:rPr>
        <w:t>in organizations that implement it.</w:t>
      </w:r>
      <w:r w:rsidR="00EA5630">
        <w:rPr>
          <w:rFonts w:ascii="Times New Roman" w:hAnsi="Times New Roman" w:cs="Times New Roman"/>
          <w:sz w:val="24"/>
          <w:szCs w:val="24"/>
        </w:rPr>
        <w:t xml:space="preserve"> </w:t>
      </w:r>
      <w:r w:rsidR="00CB291E">
        <w:rPr>
          <w:rFonts w:ascii="Times New Roman" w:hAnsi="Times New Roman" w:cs="Times New Roman"/>
          <w:sz w:val="24"/>
          <w:szCs w:val="24"/>
        </w:rPr>
        <w:t xml:space="preserve">The organization translates its missions into specific goals which can be achieved. </w:t>
      </w:r>
      <w:r w:rsidR="003E5C20">
        <w:rPr>
          <w:rFonts w:ascii="Times New Roman" w:hAnsi="Times New Roman" w:cs="Times New Roman"/>
          <w:sz w:val="24"/>
          <w:szCs w:val="24"/>
        </w:rPr>
        <w:t>It helps in the management of performance rather than reacting</w:t>
      </w:r>
      <w:r w:rsidR="00862075">
        <w:rPr>
          <w:rFonts w:ascii="Times New Roman" w:hAnsi="Times New Roman" w:cs="Times New Roman"/>
          <w:sz w:val="24"/>
          <w:szCs w:val="24"/>
        </w:rPr>
        <w:t>.</w:t>
      </w:r>
      <w:r w:rsidR="00630019">
        <w:rPr>
          <w:rFonts w:ascii="Times New Roman" w:hAnsi="Times New Roman" w:cs="Times New Roman"/>
          <w:sz w:val="24"/>
          <w:szCs w:val="24"/>
        </w:rPr>
        <w:t xml:space="preserve"> The 360-degree feedback approach helps in the reduction of overlaps of job functions as well as the ineffective or inefficient utilization of the employee skills. </w:t>
      </w:r>
      <w:r w:rsidR="00F3281D">
        <w:rPr>
          <w:rFonts w:ascii="Times New Roman" w:hAnsi="Times New Roman" w:cs="Times New Roman"/>
          <w:sz w:val="24"/>
          <w:szCs w:val="24"/>
        </w:rPr>
        <w:t xml:space="preserve">It also offers a written acknowledgment regarding </w:t>
      </w:r>
      <w:r w:rsidR="00B72D75">
        <w:rPr>
          <w:rFonts w:ascii="Times New Roman" w:hAnsi="Times New Roman" w:cs="Times New Roman"/>
          <w:sz w:val="24"/>
          <w:szCs w:val="24"/>
        </w:rPr>
        <w:t>work that has been completed</w:t>
      </w:r>
      <w:r w:rsidR="00911339">
        <w:rPr>
          <w:rFonts w:ascii="Times New Roman" w:hAnsi="Times New Roman" w:cs="Times New Roman"/>
          <w:sz w:val="24"/>
          <w:szCs w:val="24"/>
        </w:rPr>
        <w:t xml:space="preserve"> (Chappelow, 2004)</w:t>
      </w:r>
      <w:r w:rsidR="00B72D75">
        <w:rPr>
          <w:rFonts w:ascii="Times New Roman" w:hAnsi="Times New Roman" w:cs="Times New Roman"/>
          <w:sz w:val="24"/>
          <w:szCs w:val="24"/>
        </w:rPr>
        <w:t xml:space="preserve">. </w:t>
      </w:r>
      <w:r w:rsidR="001643E5">
        <w:rPr>
          <w:rFonts w:ascii="Times New Roman" w:hAnsi="Times New Roman" w:cs="Times New Roman"/>
          <w:sz w:val="24"/>
          <w:szCs w:val="24"/>
        </w:rPr>
        <w:t xml:space="preserve">It further plays a role </w:t>
      </w:r>
      <w:r w:rsidR="00674EFE">
        <w:rPr>
          <w:rFonts w:ascii="Times New Roman" w:hAnsi="Times New Roman" w:cs="Times New Roman"/>
          <w:sz w:val="24"/>
          <w:szCs w:val="24"/>
        </w:rPr>
        <w:t>in</w:t>
      </w:r>
      <w:r w:rsidR="001643E5">
        <w:rPr>
          <w:rFonts w:ascii="Times New Roman" w:hAnsi="Times New Roman" w:cs="Times New Roman"/>
          <w:sz w:val="24"/>
          <w:szCs w:val="24"/>
        </w:rPr>
        <w:t xml:space="preserve"> protecting the organization </w:t>
      </w:r>
      <w:r w:rsidR="003679BC">
        <w:rPr>
          <w:rFonts w:ascii="Times New Roman" w:hAnsi="Times New Roman" w:cs="Times New Roman"/>
          <w:sz w:val="24"/>
          <w:szCs w:val="24"/>
        </w:rPr>
        <w:t>against baseless charges of discrimination.</w:t>
      </w:r>
      <w:r w:rsidR="00D30E15">
        <w:rPr>
          <w:rFonts w:ascii="Times New Roman" w:hAnsi="Times New Roman" w:cs="Times New Roman"/>
          <w:sz w:val="24"/>
          <w:szCs w:val="24"/>
        </w:rPr>
        <w:t xml:space="preserve"> The approach enables the supervisors to operate with minimal stress since </w:t>
      </w:r>
      <w:r w:rsidR="006F6E4E">
        <w:rPr>
          <w:rFonts w:ascii="Times New Roman" w:hAnsi="Times New Roman" w:cs="Times New Roman"/>
          <w:sz w:val="24"/>
          <w:szCs w:val="24"/>
        </w:rPr>
        <w:t xml:space="preserve">they manage </w:t>
      </w:r>
      <w:r w:rsidR="00E167B5">
        <w:rPr>
          <w:rFonts w:ascii="Times New Roman" w:hAnsi="Times New Roman" w:cs="Times New Roman"/>
          <w:sz w:val="24"/>
          <w:szCs w:val="24"/>
        </w:rPr>
        <w:t>instead of</w:t>
      </w:r>
      <w:r w:rsidR="006F6E4E">
        <w:rPr>
          <w:rFonts w:ascii="Times New Roman" w:hAnsi="Times New Roman" w:cs="Times New Roman"/>
          <w:sz w:val="24"/>
          <w:szCs w:val="24"/>
        </w:rPr>
        <w:t xml:space="preserve"> reacting. </w:t>
      </w:r>
      <w:r w:rsidR="003679BC">
        <w:rPr>
          <w:rFonts w:ascii="Times New Roman" w:hAnsi="Times New Roman" w:cs="Times New Roman"/>
          <w:sz w:val="24"/>
          <w:szCs w:val="24"/>
        </w:rPr>
        <w:t xml:space="preserve"> </w:t>
      </w:r>
      <w:r w:rsidR="002B5266">
        <w:rPr>
          <w:rFonts w:ascii="Times New Roman" w:hAnsi="Times New Roman" w:cs="Times New Roman"/>
          <w:sz w:val="24"/>
          <w:szCs w:val="24"/>
        </w:rPr>
        <w:t>The method helps in reducing stress for the employees since their tasks are properly defined.</w:t>
      </w:r>
    </w:p>
    <w:p w:rsidR="00BB6B3A" w:rsidRDefault="000A634E" w:rsidP="0043758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aspect of feedback incorporated in the approach helps in increasing job satisfaction as well as promoting motivation and performance among the employees. </w:t>
      </w:r>
      <w:r w:rsidR="00137814">
        <w:rPr>
          <w:rFonts w:ascii="Times New Roman" w:hAnsi="Times New Roman" w:cs="Times New Roman"/>
          <w:sz w:val="24"/>
          <w:szCs w:val="24"/>
        </w:rPr>
        <w:t>The</w:t>
      </w:r>
      <w:r w:rsidR="0058475C">
        <w:rPr>
          <w:rFonts w:ascii="Times New Roman" w:hAnsi="Times New Roman" w:cs="Times New Roman"/>
          <w:sz w:val="24"/>
          <w:szCs w:val="24"/>
        </w:rPr>
        <w:t xml:space="preserve"> method promotes learning among the individuals through providing them with feedback regarding their performance. </w:t>
      </w:r>
      <w:r w:rsidR="009A2D08">
        <w:rPr>
          <w:rFonts w:ascii="Times New Roman" w:hAnsi="Times New Roman" w:cs="Times New Roman"/>
          <w:sz w:val="24"/>
          <w:szCs w:val="24"/>
        </w:rPr>
        <w:t>The implication is that the feedback on performance plays a significant role in various organizational activities including career development, management of performance, motivation as well as job satisfaction</w:t>
      </w:r>
      <w:r w:rsidR="006D1C18">
        <w:rPr>
          <w:rFonts w:ascii="Times New Roman" w:hAnsi="Times New Roman" w:cs="Times New Roman"/>
          <w:sz w:val="24"/>
          <w:szCs w:val="24"/>
        </w:rPr>
        <w:t xml:space="preserve"> (Alexander, 2006)</w:t>
      </w:r>
      <w:r w:rsidR="009A2D08">
        <w:rPr>
          <w:rFonts w:ascii="Times New Roman" w:hAnsi="Times New Roman" w:cs="Times New Roman"/>
          <w:sz w:val="24"/>
          <w:szCs w:val="24"/>
        </w:rPr>
        <w:t xml:space="preserve">. </w:t>
      </w:r>
      <w:r w:rsidR="00802FE2">
        <w:rPr>
          <w:rFonts w:ascii="Times New Roman" w:hAnsi="Times New Roman" w:cs="Times New Roman"/>
          <w:sz w:val="24"/>
          <w:szCs w:val="24"/>
        </w:rPr>
        <w:t>Positive feedback will help in the reinforcement of desired behaviors and motivat</w:t>
      </w:r>
      <w:r w:rsidR="008B67DB">
        <w:rPr>
          <w:rFonts w:ascii="Times New Roman" w:hAnsi="Times New Roman" w:cs="Times New Roman"/>
          <w:sz w:val="24"/>
          <w:szCs w:val="24"/>
        </w:rPr>
        <w:t>e</w:t>
      </w:r>
      <w:r w:rsidR="00802FE2">
        <w:rPr>
          <w:rFonts w:ascii="Times New Roman" w:hAnsi="Times New Roman" w:cs="Times New Roman"/>
          <w:sz w:val="24"/>
          <w:szCs w:val="24"/>
        </w:rPr>
        <w:t xml:space="preserve"> the employees.</w:t>
      </w:r>
      <w:r w:rsidR="00044888">
        <w:rPr>
          <w:rFonts w:ascii="Times New Roman" w:hAnsi="Times New Roman" w:cs="Times New Roman"/>
          <w:sz w:val="24"/>
          <w:szCs w:val="24"/>
        </w:rPr>
        <w:t xml:space="preserve"> </w:t>
      </w:r>
      <w:r w:rsidR="00BB6B3A">
        <w:rPr>
          <w:rFonts w:ascii="Times New Roman" w:hAnsi="Times New Roman" w:cs="Times New Roman"/>
          <w:sz w:val="24"/>
          <w:szCs w:val="24"/>
        </w:rPr>
        <w:t>It</w:t>
      </w:r>
      <w:r w:rsidR="00044888">
        <w:rPr>
          <w:rFonts w:ascii="Times New Roman" w:hAnsi="Times New Roman" w:cs="Times New Roman"/>
          <w:sz w:val="24"/>
          <w:szCs w:val="24"/>
        </w:rPr>
        <w:t xml:space="preserve"> is a popular approach which offers several benefits when applied in the appropriate organizational climate. </w:t>
      </w:r>
    </w:p>
    <w:p w:rsidR="00F31389" w:rsidRDefault="00BB6B3A" w:rsidP="00BB6B3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disadvantages of</w:t>
      </w:r>
      <w:r w:rsidRPr="00BB6B3A">
        <w:t xml:space="preserve"> </w:t>
      </w:r>
      <w:r>
        <w:rPr>
          <w:rFonts w:ascii="Times New Roman" w:hAnsi="Times New Roman" w:cs="Times New Roman"/>
          <w:sz w:val="24"/>
          <w:szCs w:val="24"/>
        </w:rPr>
        <w:t xml:space="preserve">the </w:t>
      </w:r>
      <w:r w:rsidRPr="00BB6B3A">
        <w:rPr>
          <w:rFonts w:ascii="Times New Roman" w:hAnsi="Times New Roman" w:cs="Times New Roman"/>
          <w:sz w:val="24"/>
          <w:szCs w:val="24"/>
        </w:rPr>
        <w:t>360-degree feedback</w:t>
      </w:r>
      <w:r>
        <w:rPr>
          <w:rFonts w:ascii="Times New Roman" w:hAnsi="Times New Roman" w:cs="Times New Roman"/>
          <w:sz w:val="24"/>
          <w:szCs w:val="24"/>
        </w:rPr>
        <w:t xml:space="preserve"> include that the procedure may be expensive to the organization. </w:t>
      </w:r>
      <w:r w:rsidR="00757191">
        <w:rPr>
          <w:rFonts w:ascii="Times New Roman" w:hAnsi="Times New Roman" w:cs="Times New Roman"/>
          <w:sz w:val="24"/>
          <w:szCs w:val="24"/>
        </w:rPr>
        <w:t xml:space="preserve">It may comprise the labor for supervisors regarding the collection of </w:t>
      </w:r>
      <w:r w:rsidR="00CE5451">
        <w:rPr>
          <w:rFonts w:ascii="Times New Roman" w:hAnsi="Times New Roman" w:cs="Times New Roman"/>
          <w:sz w:val="24"/>
          <w:szCs w:val="24"/>
        </w:rPr>
        <w:t>information to complete the evaluation as well as the time consumed in composing and delivering the feedback to the employees. The implication is that the approach is the most comprehensive and expensive form of appraisal</w:t>
      </w:r>
      <w:r w:rsidR="00F31389">
        <w:rPr>
          <w:rFonts w:ascii="Times New Roman" w:hAnsi="Times New Roman" w:cs="Times New Roman"/>
          <w:sz w:val="24"/>
          <w:szCs w:val="24"/>
        </w:rPr>
        <w:t xml:space="preserve"> (Chappelow, 2004)</w:t>
      </w:r>
      <w:r w:rsidR="00CE5451">
        <w:rPr>
          <w:rFonts w:ascii="Times New Roman" w:hAnsi="Times New Roman" w:cs="Times New Roman"/>
          <w:sz w:val="24"/>
          <w:szCs w:val="24"/>
        </w:rPr>
        <w:t xml:space="preserve">. Significant hidden costs </w:t>
      </w:r>
      <w:r w:rsidR="00D5072B">
        <w:rPr>
          <w:rFonts w:ascii="Times New Roman" w:hAnsi="Times New Roman" w:cs="Times New Roman"/>
          <w:sz w:val="24"/>
          <w:szCs w:val="24"/>
        </w:rPr>
        <w:t>which employers may not acknowledge but are embedded in the effective as well as behavioral reactions of the employees regarding the feedback.</w:t>
      </w:r>
      <w:r w:rsidR="000B5D66">
        <w:rPr>
          <w:rFonts w:ascii="Times New Roman" w:hAnsi="Times New Roman" w:cs="Times New Roman"/>
          <w:sz w:val="24"/>
          <w:szCs w:val="24"/>
        </w:rPr>
        <w:t xml:space="preserve"> Some reactions to feedback by the employees may be negative leading to unexpected behavioral changes including </w:t>
      </w:r>
      <w:r w:rsidR="009E2DFA">
        <w:rPr>
          <w:rFonts w:ascii="Times New Roman" w:hAnsi="Times New Roman" w:cs="Times New Roman"/>
          <w:sz w:val="24"/>
          <w:szCs w:val="24"/>
        </w:rPr>
        <w:t>withdrawal,</w:t>
      </w:r>
      <w:r w:rsidR="007F1E2B">
        <w:rPr>
          <w:rFonts w:ascii="Times New Roman" w:hAnsi="Times New Roman" w:cs="Times New Roman"/>
          <w:sz w:val="24"/>
          <w:szCs w:val="24"/>
        </w:rPr>
        <w:t xml:space="preserve"> a</w:t>
      </w:r>
      <w:r w:rsidR="009E2DFA">
        <w:rPr>
          <w:rFonts w:ascii="Times New Roman" w:hAnsi="Times New Roman" w:cs="Times New Roman"/>
          <w:sz w:val="24"/>
          <w:szCs w:val="24"/>
        </w:rPr>
        <w:t xml:space="preserve"> portrayal of mistrust as well as low level of commitment. </w:t>
      </w:r>
    </w:p>
    <w:p w:rsidR="003036C7" w:rsidRDefault="009E2DFA" w:rsidP="00BB6B3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Other negative impacts include that </w:t>
      </w:r>
      <w:r w:rsidR="004758A0">
        <w:rPr>
          <w:rFonts w:ascii="Times New Roman" w:hAnsi="Times New Roman" w:cs="Times New Roman"/>
          <w:sz w:val="24"/>
          <w:szCs w:val="24"/>
        </w:rPr>
        <w:t>some employees may be unwilling to communicate or relate with their colleagues</w:t>
      </w:r>
      <w:r w:rsidR="00A535D7">
        <w:rPr>
          <w:rFonts w:ascii="Times New Roman" w:hAnsi="Times New Roman" w:cs="Times New Roman"/>
          <w:sz w:val="24"/>
          <w:szCs w:val="24"/>
        </w:rPr>
        <w:t xml:space="preserve">, and others may develop some general defensiveness. </w:t>
      </w:r>
      <w:r w:rsidR="00CA535F">
        <w:rPr>
          <w:rFonts w:ascii="Times New Roman" w:hAnsi="Times New Roman" w:cs="Times New Roman"/>
          <w:sz w:val="24"/>
          <w:szCs w:val="24"/>
        </w:rPr>
        <w:t xml:space="preserve">Such reactions will interfere with the overall performance of the organization. </w:t>
      </w:r>
      <w:r w:rsidR="004758A0">
        <w:rPr>
          <w:rFonts w:ascii="Times New Roman" w:hAnsi="Times New Roman" w:cs="Times New Roman"/>
          <w:sz w:val="24"/>
          <w:szCs w:val="24"/>
        </w:rPr>
        <w:t xml:space="preserve"> </w:t>
      </w:r>
      <w:r w:rsidR="0043758C">
        <w:rPr>
          <w:rFonts w:ascii="Times New Roman" w:hAnsi="Times New Roman" w:cs="Times New Roman"/>
          <w:sz w:val="24"/>
          <w:szCs w:val="24"/>
        </w:rPr>
        <w:t>The negative behaviors could also increase the costs for an organization since it negatively impacts on the productivity of the organization</w:t>
      </w:r>
      <w:r w:rsidR="007B4126">
        <w:rPr>
          <w:rFonts w:ascii="Times New Roman" w:hAnsi="Times New Roman" w:cs="Times New Roman"/>
          <w:sz w:val="24"/>
          <w:szCs w:val="24"/>
        </w:rPr>
        <w:t xml:space="preserve"> (Alexander, 2006)</w:t>
      </w:r>
      <w:r w:rsidR="0043758C">
        <w:rPr>
          <w:rFonts w:ascii="Times New Roman" w:hAnsi="Times New Roman" w:cs="Times New Roman"/>
          <w:sz w:val="24"/>
          <w:szCs w:val="24"/>
        </w:rPr>
        <w:t xml:space="preserve">. The progressive feedbacks may also trigger mixed reactions among the employees including anger, rejection, sadness as well as </w:t>
      </w:r>
      <w:r w:rsidR="0036705A">
        <w:rPr>
          <w:rFonts w:ascii="Times New Roman" w:hAnsi="Times New Roman" w:cs="Times New Roman"/>
          <w:sz w:val="24"/>
          <w:szCs w:val="24"/>
        </w:rPr>
        <w:t>acceptance</w:t>
      </w:r>
      <w:r w:rsidR="0043758C">
        <w:rPr>
          <w:rFonts w:ascii="Times New Roman" w:hAnsi="Times New Roman" w:cs="Times New Roman"/>
          <w:sz w:val="24"/>
          <w:szCs w:val="24"/>
        </w:rPr>
        <w:t>.</w:t>
      </w:r>
      <w:r w:rsidR="0036705A">
        <w:rPr>
          <w:rFonts w:ascii="Times New Roman" w:hAnsi="Times New Roman" w:cs="Times New Roman"/>
          <w:sz w:val="24"/>
          <w:szCs w:val="24"/>
        </w:rPr>
        <w:t xml:space="preserve"> The </w:t>
      </w:r>
      <w:r w:rsidR="0036705A" w:rsidRPr="0036705A">
        <w:rPr>
          <w:rFonts w:ascii="Times New Roman" w:hAnsi="Times New Roman" w:cs="Times New Roman"/>
          <w:sz w:val="24"/>
          <w:szCs w:val="24"/>
        </w:rPr>
        <w:lastRenderedPageBreak/>
        <w:t>360-degree feedback</w:t>
      </w:r>
      <w:r w:rsidR="0036705A">
        <w:rPr>
          <w:rFonts w:ascii="Times New Roman" w:hAnsi="Times New Roman" w:cs="Times New Roman"/>
          <w:sz w:val="24"/>
          <w:szCs w:val="24"/>
        </w:rPr>
        <w:t xml:space="preserve"> incorporates the ADDIE model to promote its effectiveness. A successful </w:t>
      </w:r>
      <w:r w:rsidR="0036705A" w:rsidRPr="0036705A">
        <w:rPr>
          <w:rFonts w:ascii="Times New Roman" w:hAnsi="Times New Roman" w:cs="Times New Roman"/>
          <w:sz w:val="24"/>
          <w:szCs w:val="24"/>
        </w:rPr>
        <w:t>360-degree feedback</w:t>
      </w:r>
      <w:r w:rsidR="0036705A">
        <w:rPr>
          <w:rFonts w:ascii="Times New Roman" w:hAnsi="Times New Roman" w:cs="Times New Roman"/>
          <w:sz w:val="24"/>
          <w:szCs w:val="24"/>
        </w:rPr>
        <w:t xml:space="preserve"> approach involves an analysis, design, development, implementation as well as evaluation of the collected feedback.</w:t>
      </w:r>
    </w:p>
    <w:p w:rsidR="008C2F93" w:rsidRDefault="005A06EF" w:rsidP="006C72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the ADDIE model is included in the </w:t>
      </w:r>
      <w:r w:rsidRPr="005A06EF">
        <w:rPr>
          <w:rFonts w:ascii="Times New Roman" w:hAnsi="Times New Roman" w:cs="Times New Roman"/>
          <w:sz w:val="24"/>
          <w:szCs w:val="24"/>
        </w:rPr>
        <w:t>360-degree feedback</w:t>
      </w:r>
      <w:r>
        <w:rPr>
          <w:rFonts w:ascii="Times New Roman" w:hAnsi="Times New Roman" w:cs="Times New Roman"/>
          <w:sz w:val="24"/>
          <w:szCs w:val="24"/>
        </w:rPr>
        <w:t xml:space="preserve"> it assists in all the stages to produce the right evaluation. </w:t>
      </w:r>
      <w:r w:rsidR="006C72DC">
        <w:rPr>
          <w:rFonts w:ascii="Times New Roman" w:hAnsi="Times New Roman" w:cs="Times New Roman"/>
          <w:sz w:val="24"/>
          <w:szCs w:val="24"/>
        </w:rPr>
        <w:t xml:space="preserve">The model allows </w:t>
      </w:r>
      <w:r w:rsidR="00CC5306">
        <w:rPr>
          <w:rFonts w:ascii="Times New Roman" w:hAnsi="Times New Roman" w:cs="Times New Roman"/>
          <w:sz w:val="24"/>
          <w:szCs w:val="24"/>
        </w:rPr>
        <w:t xml:space="preserve">an </w:t>
      </w:r>
      <w:r w:rsidR="006C72DC">
        <w:rPr>
          <w:rFonts w:ascii="Times New Roman" w:hAnsi="Times New Roman" w:cs="Times New Roman"/>
          <w:sz w:val="24"/>
          <w:szCs w:val="24"/>
        </w:rPr>
        <w:t xml:space="preserve">evaluation to be conducted during the operation phase with the assistance of managers and fellow employees. Since the appraisal instrument applied is the </w:t>
      </w:r>
      <w:r w:rsidR="006C72DC" w:rsidRPr="006C72DC">
        <w:rPr>
          <w:rFonts w:ascii="Times New Roman" w:hAnsi="Times New Roman" w:cs="Times New Roman"/>
          <w:sz w:val="24"/>
          <w:szCs w:val="24"/>
        </w:rPr>
        <w:t>360-degree feedback</w:t>
      </w:r>
      <w:r w:rsidR="006C72DC">
        <w:rPr>
          <w:rFonts w:ascii="Times New Roman" w:hAnsi="Times New Roman" w:cs="Times New Roman"/>
          <w:sz w:val="24"/>
          <w:szCs w:val="24"/>
        </w:rPr>
        <w:t>, the performance appraisal evaluates the actual behavior in accordance with the job expectations</w:t>
      </w:r>
      <w:r w:rsidR="008403C8">
        <w:rPr>
          <w:rFonts w:ascii="Times New Roman" w:hAnsi="Times New Roman" w:cs="Times New Roman"/>
          <w:sz w:val="24"/>
          <w:szCs w:val="24"/>
        </w:rPr>
        <w:t xml:space="preserve"> (</w:t>
      </w:r>
      <w:r w:rsidR="008403C8" w:rsidRPr="008403C8">
        <w:rPr>
          <w:rFonts w:ascii="Times New Roman" w:hAnsi="Times New Roman" w:cs="Times New Roman"/>
          <w:sz w:val="24"/>
          <w:szCs w:val="24"/>
        </w:rPr>
        <w:t>Chappelow, 2004</w:t>
      </w:r>
      <w:r w:rsidR="008403C8">
        <w:rPr>
          <w:rFonts w:ascii="Times New Roman" w:hAnsi="Times New Roman" w:cs="Times New Roman"/>
          <w:sz w:val="24"/>
          <w:szCs w:val="24"/>
        </w:rPr>
        <w:t>)</w:t>
      </w:r>
      <w:r w:rsidR="006C72DC">
        <w:rPr>
          <w:rFonts w:ascii="Times New Roman" w:hAnsi="Times New Roman" w:cs="Times New Roman"/>
          <w:sz w:val="24"/>
          <w:szCs w:val="24"/>
        </w:rPr>
        <w:t xml:space="preserve">. </w:t>
      </w:r>
      <w:r w:rsidR="003F09CF">
        <w:rPr>
          <w:rFonts w:ascii="Times New Roman" w:hAnsi="Times New Roman" w:cs="Times New Roman"/>
          <w:sz w:val="24"/>
          <w:szCs w:val="24"/>
        </w:rPr>
        <w:t xml:space="preserve">The implication is that the </w:t>
      </w:r>
      <w:r w:rsidR="003F09CF" w:rsidRPr="003F09CF">
        <w:rPr>
          <w:rFonts w:ascii="Times New Roman" w:hAnsi="Times New Roman" w:cs="Times New Roman"/>
          <w:sz w:val="24"/>
          <w:szCs w:val="24"/>
        </w:rPr>
        <w:t>360-degree feedback</w:t>
      </w:r>
      <w:r w:rsidR="003F09CF">
        <w:rPr>
          <w:rFonts w:ascii="Times New Roman" w:hAnsi="Times New Roman" w:cs="Times New Roman"/>
          <w:sz w:val="24"/>
          <w:szCs w:val="24"/>
        </w:rPr>
        <w:t xml:space="preserve"> should incorporate all the responsibilities as well as obligations which are necessary to promote the right judgment regarding the value of the employee’s performance. </w:t>
      </w:r>
    </w:p>
    <w:p w:rsidR="0043758C" w:rsidRDefault="003F09CF" w:rsidP="008C2F93">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When linked to the ADDIE model, the</w:t>
      </w:r>
      <w:r w:rsidRPr="003F09CF">
        <w:t xml:space="preserve"> </w:t>
      </w:r>
      <w:r w:rsidRPr="003F09CF">
        <w:rPr>
          <w:rFonts w:ascii="Times New Roman" w:hAnsi="Times New Roman" w:cs="Times New Roman"/>
          <w:sz w:val="24"/>
          <w:szCs w:val="24"/>
        </w:rPr>
        <w:t>360-degree feedback</w:t>
      </w:r>
      <w:r>
        <w:rPr>
          <w:rFonts w:ascii="Times New Roman" w:hAnsi="Times New Roman" w:cs="Times New Roman"/>
          <w:sz w:val="24"/>
          <w:szCs w:val="24"/>
        </w:rPr>
        <w:t xml:space="preserve"> promotes the processes that have to take place to motivate the employee for a positive gain in the organization. </w:t>
      </w:r>
      <w:r w:rsidR="007F2BC3">
        <w:rPr>
          <w:rFonts w:ascii="Times New Roman" w:hAnsi="Times New Roman" w:cs="Times New Roman"/>
          <w:sz w:val="24"/>
          <w:szCs w:val="24"/>
        </w:rPr>
        <w:t>The model offers a thorough analysis of the organizational goals and the current position of the employee. This state of analysis helps in establishing the</w:t>
      </w:r>
      <w:r w:rsidR="004F2538">
        <w:rPr>
          <w:rFonts w:ascii="Times New Roman" w:hAnsi="Times New Roman" w:cs="Times New Roman"/>
          <w:sz w:val="24"/>
          <w:szCs w:val="24"/>
        </w:rPr>
        <w:t xml:space="preserve"> state of the</w:t>
      </w:r>
      <w:r w:rsidR="007F2BC3">
        <w:rPr>
          <w:rFonts w:ascii="Times New Roman" w:hAnsi="Times New Roman" w:cs="Times New Roman"/>
          <w:sz w:val="24"/>
          <w:szCs w:val="24"/>
        </w:rPr>
        <w:t xml:space="preserve"> gap as well as design </w:t>
      </w:r>
      <w:r w:rsidR="004375C3">
        <w:rPr>
          <w:rFonts w:ascii="Times New Roman" w:hAnsi="Times New Roman" w:cs="Times New Roman"/>
          <w:sz w:val="24"/>
          <w:szCs w:val="24"/>
        </w:rPr>
        <w:t>to determine the training required to close any performance gaps</w:t>
      </w:r>
      <w:r w:rsidR="006F7AA0">
        <w:rPr>
          <w:rFonts w:ascii="Times New Roman" w:hAnsi="Times New Roman" w:cs="Times New Roman"/>
          <w:sz w:val="24"/>
          <w:szCs w:val="24"/>
        </w:rPr>
        <w:t xml:space="preserve"> (Alexander, 2006)</w:t>
      </w:r>
      <w:r w:rsidR="004375C3">
        <w:rPr>
          <w:rFonts w:ascii="Times New Roman" w:hAnsi="Times New Roman" w:cs="Times New Roman"/>
          <w:sz w:val="24"/>
          <w:szCs w:val="24"/>
        </w:rPr>
        <w:t xml:space="preserve">. </w:t>
      </w:r>
      <w:r w:rsidR="007B4E3D">
        <w:rPr>
          <w:rFonts w:ascii="Times New Roman" w:hAnsi="Times New Roman" w:cs="Times New Roman"/>
          <w:sz w:val="24"/>
          <w:szCs w:val="24"/>
        </w:rPr>
        <w:t xml:space="preserve">The design and analysis help to develop proper training. </w:t>
      </w:r>
      <w:r w:rsidR="00940629">
        <w:rPr>
          <w:rFonts w:ascii="Times New Roman" w:hAnsi="Times New Roman" w:cs="Times New Roman"/>
          <w:sz w:val="24"/>
          <w:szCs w:val="24"/>
        </w:rPr>
        <w:t xml:space="preserve">Corrective training is adopted for employees who require further development </w:t>
      </w:r>
      <w:r w:rsidR="002D5529">
        <w:rPr>
          <w:rFonts w:ascii="Times New Roman" w:hAnsi="Times New Roman" w:cs="Times New Roman"/>
          <w:sz w:val="24"/>
          <w:szCs w:val="24"/>
        </w:rPr>
        <w:t xml:space="preserve">due to the </w:t>
      </w:r>
      <w:r w:rsidR="00EE33B4">
        <w:rPr>
          <w:rFonts w:ascii="Times New Roman" w:hAnsi="Times New Roman" w:cs="Times New Roman"/>
          <w:sz w:val="24"/>
          <w:szCs w:val="24"/>
        </w:rPr>
        <w:t>identified</w:t>
      </w:r>
      <w:r w:rsidR="002D5529">
        <w:rPr>
          <w:rFonts w:ascii="Times New Roman" w:hAnsi="Times New Roman" w:cs="Times New Roman"/>
          <w:sz w:val="24"/>
          <w:szCs w:val="24"/>
        </w:rPr>
        <w:t xml:space="preserve"> shortcomings. </w:t>
      </w:r>
      <w:r w:rsidR="00711B8D">
        <w:rPr>
          <w:rFonts w:ascii="Times New Roman" w:hAnsi="Times New Roman" w:cs="Times New Roman"/>
          <w:sz w:val="24"/>
          <w:szCs w:val="24"/>
        </w:rPr>
        <w:t>Finally, the evaluation determines the level of efficiency of the developed training module and effective remedies regarding further development.</w:t>
      </w:r>
      <w:r w:rsidR="00940629">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8975AB" w:rsidRDefault="00C1589E" w:rsidP="0025022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B723EC">
        <w:rPr>
          <w:rFonts w:ascii="Times New Roman" w:hAnsi="Times New Roman" w:cs="Times New Roman"/>
          <w:sz w:val="24"/>
          <w:szCs w:val="24"/>
        </w:rPr>
        <w:t xml:space="preserve"> </w:t>
      </w:r>
      <w:r w:rsidR="00446FC2">
        <w:rPr>
          <w:rFonts w:ascii="Times New Roman" w:hAnsi="Times New Roman" w:cs="Times New Roman"/>
          <w:sz w:val="24"/>
          <w:szCs w:val="24"/>
        </w:rPr>
        <w:t xml:space="preserve"> </w:t>
      </w:r>
      <w:r w:rsidR="0025022D">
        <w:rPr>
          <w:rFonts w:ascii="Times New Roman" w:hAnsi="Times New Roman" w:cs="Times New Roman"/>
          <w:sz w:val="24"/>
          <w:szCs w:val="24"/>
        </w:rPr>
        <w:t xml:space="preserve">   </w:t>
      </w:r>
    </w:p>
    <w:p w:rsidR="00083FCD" w:rsidRDefault="00083FCD" w:rsidP="00B032CA">
      <w:pPr>
        <w:tabs>
          <w:tab w:val="left" w:pos="3855"/>
          <w:tab w:val="center" w:pos="4680"/>
        </w:tabs>
        <w:spacing w:line="480" w:lineRule="auto"/>
        <w:rPr>
          <w:rFonts w:ascii="Times New Roman" w:hAnsi="Times New Roman" w:cs="Times New Roman"/>
          <w:sz w:val="24"/>
          <w:szCs w:val="24"/>
        </w:rPr>
      </w:pPr>
    </w:p>
    <w:p w:rsidR="00BF2E46" w:rsidRPr="00E1656F" w:rsidRDefault="00B032CA" w:rsidP="00B032CA">
      <w:pPr>
        <w:tabs>
          <w:tab w:val="left" w:pos="3855"/>
          <w:tab w:val="center" w:pos="4680"/>
        </w:tabs>
        <w:spacing w:line="480" w:lineRule="auto"/>
        <w:rPr>
          <w:rFonts w:ascii="Times New Roman" w:hAnsi="Times New Roman" w:cs="Times New Roman"/>
          <w:b/>
          <w:sz w:val="24"/>
          <w:szCs w:val="24"/>
        </w:rPr>
      </w:pPr>
      <w:r>
        <w:rPr>
          <w:rFonts w:ascii="Times New Roman" w:hAnsi="Times New Roman" w:cs="Times New Roman"/>
          <w:sz w:val="24"/>
          <w:szCs w:val="24"/>
        </w:rPr>
        <w:lastRenderedPageBreak/>
        <w:tab/>
      </w:r>
      <w:r w:rsidR="008975AB" w:rsidRPr="00E1656F">
        <w:rPr>
          <w:rFonts w:ascii="Times New Roman" w:hAnsi="Times New Roman" w:cs="Times New Roman"/>
          <w:b/>
          <w:sz w:val="24"/>
          <w:szCs w:val="24"/>
        </w:rPr>
        <w:t>References</w:t>
      </w:r>
      <w:bookmarkStart w:id="0" w:name="_GoBack"/>
      <w:bookmarkEnd w:id="0"/>
    </w:p>
    <w:p w:rsidR="008975AB" w:rsidRPr="008975AB" w:rsidRDefault="008975AB" w:rsidP="00592160">
      <w:pPr>
        <w:spacing w:line="480" w:lineRule="auto"/>
        <w:ind w:left="720" w:hanging="720"/>
        <w:rPr>
          <w:rFonts w:ascii="Times New Roman" w:hAnsi="Times New Roman" w:cs="Times New Roman"/>
          <w:sz w:val="24"/>
          <w:szCs w:val="24"/>
        </w:rPr>
      </w:pPr>
      <w:r w:rsidRPr="008975AB">
        <w:rPr>
          <w:rFonts w:ascii="Times New Roman" w:hAnsi="Times New Roman" w:cs="Times New Roman"/>
          <w:sz w:val="24"/>
          <w:szCs w:val="24"/>
        </w:rPr>
        <w:t>Alexander, D. M. (2006). How do 360 degree performance reviews affect employee attitudes, effectiveness and performance?.</w:t>
      </w:r>
    </w:p>
    <w:p w:rsidR="007B645D" w:rsidRPr="007B645D" w:rsidRDefault="007B645D" w:rsidP="00592160">
      <w:pPr>
        <w:spacing w:line="480" w:lineRule="auto"/>
        <w:ind w:left="720" w:hanging="720"/>
        <w:rPr>
          <w:rFonts w:ascii="Times New Roman" w:hAnsi="Times New Roman" w:cs="Times New Roman"/>
          <w:sz w:val="24"/>
          <w:szCs w:val="24"/>
        </w:rPr>
      </w:pPr>
      <w:r w:rsidRPr="007B645D">
        <w:rPr>
          <w:rFonts w:ascii="Times New Roman" w:hAnsi="Times New Roman" w:cs="Times New Roman"/>
          <w:sz w:val="24"/>
          <w:szCs w:val="24"/>
        </w:rPr>
        <w:t xml:space="preserve">Chappelow, C. T. (2004). 360-degree feedback. </w:t>
      </w:r>
      <w:r w:rsidRPr="007B645D">
        <w:rPr>
          <w:rFonts w:ascii="Times New Roman" w:hAnsi="Times New Roman" w:cs="Times New Roman"/>
          <w:i/>
          <w:iCs/>
          <w:sz w:val="24"/>
          <w:szCs w:val="24"/>
        </w:rPr>
        <w:t>The Center for Creative Leadership handbook of leadership development</w:t>
      </w:r>
      <w:r w:rsidRPr="007B645D">
        <w:rPr>
          <w:rFonts w:ascii="Times New Roman" w:hAnsi="Times New Roman" w:cs="Times New Roman"/>
          <w:sz w:val="24"/>
          <w:szCs w:val="24"/>
        </w:rPr>
        <w:t xml:space="preserve">, </w:t>
      </w:r>
      <w:r w:rsidRPr="007B645D">
        <w:rPr>
          <w:rFonts w:ascii="Times New Roman" w:hAnsi="Times New Roman" w:cs="Times New Roman"/>
          <w:i/>
          <w:iCs/>
          <w:sz w:val="24"/>
          <w:szCs w:val="24"/>
        </w:rPr>
        <w:t>2</w:t>
      </w:r>
      <w:r w:rsidRPr="007B645D">
        <w:rPr>
          <w:rFonts w:ascii="Times New Roman" w:hAnsi="Times New Roman" w:cs="Times New Roman"/>
          <w:sz w:val="24"/>
          <w:szCs w:val="24"/>
        </w:rPr>
        <w:t>, 58-84.</w:t>
      </w:r>
    </w:p>
    <w:p w:rsidR="008975AB" w:rsidRPr="00310078" w:rsidRDefault="008975AB" w:rsidP="008975AB">
      <w:pPr>
        <w:spacing w:line="480" w:lineRule="auto"/>
        <w:rPr>
          <w:rFonts w:ascii="Times New Roman" w:hAnsi="Times New Roman" w:cs="Times New Roman"/>
          <w:sz w:val="24"/>
          <w:szCs w:val="24"/>
        </w:rPr>
      </w:pPr>
    </w:p>
    <w:sectPr w:rsidR="008975AB" w:rsidRPr="00310078" w:rsidSect="002E79C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4FB2" w:rsidRDefault="00A64FB2" w:rsidP="002E79CF">
      <w:pPr>
        <w:spacing w:after="0" w:line="240" w:lineRule="auto"/>
      </w:pPr>
      <w:r>
        <w:separator/>
      </w:r>
    </w:p>
  </w:endnote>
  <w:endnote w:type="continuationSeparator" w:id="0">
    <w:p w:rsidR="00A64FB2" w:rsidRDefault="00A64FB2" w:rsidP="002E79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4FB2" w:rsidRDefault="00A64FB2" w:rsidP="002E79CF">
      <w:pPr>
        <w:spacing w:after="0" w:line="240" w:lineRule="auto"/>
      </w:pPr>
      <w:r>
        <w:separator/>
      </w:r>
    </w:p>
  </w:footnote>
  <w:footnote w:type="continuationSeparator" w:id="0">
    <w:p w:rsidR="00A64FB2" w:rsidRDefault="00A64FB2" w:rsidP="002E79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50C5" w:rsidRPr="00AE50C5" w:rsidRDefault="00AE50C5" w:rsidP="00AE50C5">
    <w:pPr>
      <w:pStyle w:val="Header"/>
      <w:spacing w:line="480" w:lineRule="auto"/>
      <w:jc w:val="right"/>
      <w:rPr>
        <w:rFonts w:ascii="Times New Roman" w:hAnsi="Times New Roman" w:cs="Times New Roman"/>
        <w:sz w:val="24"/>
        <w:szCs w:val="24"/>
      </w:rPr>
    </w:pPr>
    <w:r w:rsidRPr="00AE50C5">
      <w:rPr>
        <w:rFonts w:ascii="Times New Roman" w:hAnsi="Times New Roman" w:cs="Times New Roman"/>
        <w:sz w:val="24"/>
        <w:szCs w:val="24"/>
      </w:rPr>
      <w:t xml:space="preserve">PERFORMANCE APPRAISAL </w:t>
    </w:r>
    <w:sdt>
      <w:sdtPr>
        <w:rPr>
          <w:rFonts w:ascii="Times New Roman" w:hAnsi="Times New Roman" w:cs="Times New Roman"/>
          <w:sz w:val="24"/>
          <w:szCs w:val="24"/>
        </w:rPr>
        <w:id w:val="-1441217280"/>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AE50C5">
          <w:rPr>
            <w:rFonts w:ascii="Times New Roman" w:hAnsi="Times New Roman" w:cs="Times New Roman"/>
            <w:sz w:val="24"/>
            <w:szCs w:val="24"/>
          </w:rPr>
          <w:fldChar w:fldCharType="begin"/>
        </w:r>
        <w:r w:rsidRPr="00AE50C5">
          <w:rPr>
            <w:rFonts w:ascii="Times New Roman" w:hAnsi="Times New Roman" w:cs="Times New Roman"/>
            <w:sz w:val="24"/>
            <w:szCs w:val="24"/>
          </w:rPr>
          <w:instrText xml:space="preserve"> PAGE   \* MERGEFORMAT </w:instrText>
        </w:r>
        <w:r w:rsidRPr="00AE50C5">
          <w:rPr>
            <w:rFonts w:ascii="Times New Roman" w:hAnsi="Times New Roman" w:cs="Times New Roman"/>
            <w:sz w:val="24"/>
            <w:szCs w:val="24"/>
          </w:rPr>
          <w:fldChar w:fldCharType="separate"/>
        </w:r>
        <w:r w:rsidR="00E1656F">
          <w:rPr>
            <w:rFonts w:ascii="Times New Roman" w:hAnsi="Times New Roman" w:cs="Times New Roman"/>
            <w:noProof/>
            <w:sz w:val="24"/>
            <w:szCs w:val="24"/>
          </w:rPr>
          <w:t>4</w:t>
        </w:r>
        <w:r w:rsidRPr="00AE50C5">
          <w:rPr>
            <w:rFonts w:ascii="Times New Roman" w:hAnsi="Times New Roman" w:cs="Times New Roman"/>
            <w:noProof/>
            <w:sz w:val="24"/>
            <w:szCs w:val="24"/>
          </w:rPr>
          <w:fldChar w:fldCharType="end"/>
        </w:r>
      </w:sdtContent>
    </w:sdt>
  </w:p>
  <w:p w:rsidR="002E79CF" w:rsidRDefault="002E79C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9CF" w:rsidRPr="002E79CF" w:rsidRDefault="002E79CF" w:rsidP="002E79CF">
    <w:pPr>
      <w:pStyle w:val="Header"/>
      <w:spacing w:line="480" w:lineRule="auto"/>
      <w:jc w:val="right"/>
      <w:rPr>
        <w:rFonts w:ascii="Times New Roman" w:hAnsi="Times New Roman" w:cs="Times New Roman"/>
        <w:sz w:val="24"/>
        <w:szCs w:val="24"/>
      </w:rPr>
    </w:pPr>
    <w:r w:rsidRPr="002E79CF">
      <w:rPr>
        <w:rFonts w:ascii="Times New Roman" w:hAnsi="Times New Roman" w:cs="Times New Roman"/>
        <w:sz w:val="24"/>
        <w:szCs w:val="24"/>
      </w:rPr>
      <w:t>Running head: PERFORMANCE APPRAISAL</w:t>
    </w:r>
    <w:r>
      <w:rPr>
        <w:rFonts w:ascii="Times New Roman" w:hAnsi="Times New Roman" w:cs="Times New Roman"/>
        <w:sz w:val="24"/>
        <w:szCs w:val="24"/>
      </w:rPr>
      <w:t xml:space="preserve">                                                                            </w:t>
    </w:r>
    <w:r w:rsidRPr="002E79CF">
      <w:rPr>
        <w:rFonts w:ascii="Times New Roman" w:hAnsi="Times New Roman" w:cs="Times New Roman"/>
        <w:sz w:val="24"/>
        <w:szCs w:val="24"/>
      </w:rPr>
      <w:t xml:space="preserve"> </w:t>
    </w:r>
    <w:sdt>
      <w:sdtPr>
        <w:rPr>
          <w:rFonts w:ascii="Times New Roman" w:hAnsi="Times New Roman" w:cs="Times New Roman"/>
          <w:sz w:val="24"/>
          <w:szCs w:val="24"/>
        </w:rPr>
        <w:id w:val="604693207"/>
        <w:docPartObj>
          <w:docPartGallery w:val="Page Numbers (Top of Page)"/>
          <w:docPartUnique/>
        </w:docPartObj>
      </w:sdtPr>
      <w:sdtEndPr>
        <w:rPr>
          <w:noProof/>
        </w:rPr>
      </w:sdtEndPr>
      <w:sdtContent>
        <w:r w:rsidRPr="002E79CF">
          <w:rPr>
            <w:rFonts w:ascii="Times New Roman" w:hAnsi="Times New Roman" w:cs="Times New Roman"/>
            <w:sz w:val="24"/>
            <w:szCs w:val="24"/>
          </w:rPr>
          <w:fldChar w:fldCharType="begin"/>
        </w:r>
        <w:r w:rsidRPr="002E79CF">
          <w:rPr>
            <w:rFonts w:ascii="Times New Roman" w:hAnsi="Times New Roman" w:cs="Times New Roman"/>
            <w:sz w:val="24"/>
            <w:szCs w:val="24"/>
          </w:rPr>
          <w:instrText xml:space="preserve"> PAGE   \* MERGEFORMAT </w:instrText>
        </w:r>
        <w:r w:rsidRPr="002E79CF">
          <w:rPr>
            <w:rFonts w:ascii="Times New Roman" w:hAnsi="Times New Roman" w:cs="Times New Roman"/>
            <w:sz w:val="24"/>
            <w:szCs w:val="24"/>
          </w:rPr>
          <w:fldChar w:fldCharType="separate"/>
        </w:r>
        <w:r w:rsidR="00E1656F">
          <w:rPr>
            <w:rFonts w:ascii="Times New Roman" w:hAnsi="Times New Roman" w:cs="Times New Roman"/>
            <w:noProof/>
            <w:sz w:val="24"/>
            <w:szCs w:val="24"/>
          </w:rPr>
          <w:t>1</w:t>
        </w:r>
        <w:r w:rsidRPr="002E79CF">
          <w:rPr>
            <w:rFonts w:ascii="Times New Roman" w:hAnsi="Times New Roman" w:cs="Times New Roman"/>
            <w:noProof/>
            <w:sz w:val="24"/>
            <w:szCs w:val="24"/>
          </w:rPr>
          <w:fldChar w:fldCharType="end"/>
        </w:r>
      </w:sdtContent>
    </w:sdt>
  </w:p>
  <w:p w:rsidR="002E79CF" w:rsidRDefault="002E79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SxMDIzNzYwNDKwMLZU0lEKTi0uzszPAykwrgUAockYTSwAAAA="/>
  </w:docVars>
  <w:rsids>
    <w:rsidRoot w:val="00310078"/>
    <w:rsid w:val="000016F8"/>
    <w:rsid w:val="00044888"/>
    <w:rsid w:val="00083FCD"/>
    <w:rsid w:val="000A634E"/>
    <w:rsid w:val="000B5D66"/>
    <w:rsid w:val="000B72BB"/>
    <w:rsid w:val="00137814"/>
    <w:rsid w:val="001643E5"/>
    <w:rsid w:val="00166D5E"/>
    <w:rsid w:val="001A29A7"/>
    <w:rsid w:val="0025022D"/>
    <w:rsid w:val="00290DEB"/>
    <w:rsid w:val="002B5266"/>
    <w:rsid w:val="002D5529"/>
    <w:rsid w:val="002D69E8"/>
    <w:rsid w:val="002E79CF"/>
    <w:rsid w:val="003036C7"/>
    <w:rsid w:val="00310078"/>
    <w:rsid w:val="00334CAB"/>
    <w:rsid w:val="0036705A"/>
    <w:rsid w:val="003679BC"/>
    <w:rsid w:val="003E5C20"/>
    <w:rsid w:val="003F09CF"/>
    <w:rsid w:val="00434031"/>
    <w:rsid w:val="0043758C"/>
    <w:rsid w:val="004375C3"/>
    <w:rsid w:val="00446FC2"/>
    <w:rsid w:val="004758A0"/>
    <w:rsid w:val="004F2538"/>
    <w:rsid w:val="0058475C"/>
    <w:rsid w:val="00592160"/>
    <w:rsid w:val="005A06EF"/>
    <w:rsid w:val="00620E9B"/>
    <w:rsid w:val="00630019"/>
    <w:rsid w:val="00674EFE"/>
    <w:rsid w:val="006919B9"/>
    <w:rsid w:val="006C72DC"/>
    <w:rsid w:val="006D1C18"/>
    <w:rsid w:val="006F6E4E"/>
    <w:rsid w:val="006F7AA0"/>
    <w:rsid w:val="00711B8D"/>
    <w:rsid w:val="00757191"/>
    <w:rsid w:val="007B4126"/>
    <w:rsid w:val="007B4E3D"/>
    <w:rsid w:val="007B645D"/>
    <w:rsid w:val="007F1E2B"/>
    <w:rsid w:val="007F2BC3"/>
    <w:rsid w:val="00802FE2"/>
    <w:rsid w:val="008403C8"/>
    <w:rsid w:val="00857F3D"/>
    <w:rsid w:val="00862075"/>
    <w:rsid w:val="008761F0"/>
    <w:rsid w:val="008975AB"/>
    <w:rsid w:val="008B67DB"/>
    <w:rsid w:val="008C2F93"/>
    <w:rsid w:val="00911339"/>
    <w:rsid w:val="0093392E"/>
    <w:rsid w:val="00940629"/>
    <w:rsid w:val="009555A9"/>
    <w:rsid w:val="009A2D08"/>
    <w:rsid w:val="009E2DFA"/>
    <w:rsid w:val="00A535D7"/>
    <w:rsid w:val="00A57431"/>
    <w:rsid w:val="00A64FB2"/>
    <w:rsid w:val="00AE50C5"/>
    <w:rsid w:val="00B032CA"/>
    <w:rsid w:val="00B045BC"/>
    <w:rsid w:val="00B256A6"/>
    <w:rsid w:val="00B723EC"/>
    <w:rsid w:val="00B72D75"/>
    <w:rsid w:val="00BB6B3A"/>
    <w:rsid w:val="00BF2E46"/>
    <w:rsid w:val="00BF784A"/>
    <w:rsid w:val="00C10331"/>
    <w:rsid w:val="00C1589E"/>
    <w:rsid w:val="00C90A4E"/>
    <w:rsid w:val="00CA535F"/>
    <w:rsid w:val="00CB291E"/>
    <w:rsid w:val="00CC5306"/>
    <w:rsid w:val="00CE5451"/>
    <w:rsid w:val="00D30E15"/>
    <w:rsid w:val="00D5072B"/>
    <w:rsid w:val="00D94BE1"/>
    <w:rsid w:val="00E1656F"/>
    <w:rsid w:val="00E167B5"/>
    <w:rsid w:val="00E5553E"/>
    <w:rsid w:val="00EA5630"/>
    <w:rsid w:val="00EE33B4"/>
    <w:rsid w:val="00F14E5C"/>
    <w:rsid w:val="00F31389"/>
    <w:rsid w:val="00F3281D"/>
    <w:rsid w:val="00F55C18"/>
    <w:rsid w:val="00FD54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C39EB"/>
  <w15:docId w15:val="{ADE838EA-158B-4A27-A406-FDB01FD5B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7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79CF"/>
  </w:style>
  <w:style w:type="paragraph" w:styleId="Footer">
    <w:name w:val="footer"/>
    <w:basedOn w:val="Normal"/>
    <w:link w:val="FooterChar"/>
    <w:uiPriority w:val="99"/>
    <w:unhideWhenUsed/>
    <w:rsid w:val="002E79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79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956349">
      <w:bodyDiv w:val="1"/>
      <w:marLeft w:val="0"/>
      <w:marRight w:val="0"/>
      <w:marTop w:val="0"/>
      <w:marBottom w:val="0"/>
      <w:divBdr>
        <w:top w:val="none" w:sz="0" w:space="0" w:color="auto"/>
        <w:left w:val="none" w:sz="0" w:space="0" w:color="auto"/>
        <w:bottom w:val="none" w:sz="0" w:space="0" w:color="auto"/>
        <w:right w:val="none" w:sz="0" w:space="0" w:color="auto"/>
      </w:divBdr>
      <w:divsChild>
        <w:div w:id="1795977651">
          <w:marLeft w:val="0"/>
          <w:marRight w:val="0"/>
          <w:marTop w:val="0"/>
          <w:marBottom w:val="0"/>
          <w:divBdr>
            <w:top w:val="none" w:sz="0" w:space="0" w:color="auto"/>
            <w:left w:val="none" w:sz="0" w:space="0" w:color="auto"/>
            <w:bottom w:val="none" w:sz="0" w:space="0" w:color="auto"/>
            <w:right w:val="none" w:sz="0" w:space="0" w:color="auto"/>
          </w:divBdr>
        </w:div>
      </w:divsChild>
    </w:div>
    <w:div w:id="723454540">
      <w:bodyDiv w:val="1"/>
      <w:marLeft w:val="0"/>
      <w:marRight w:val="0"/>
      <w:marTop w:val="0"/>
      <w:marBottom w:val="0"/>
      <w:divBdr>
        <w:top w:val="none" w:sz="0" w:space="0" w:color="auto"/>
        <w:left w:val="none" w:sz="0" w:space="0" w:color="auto"/>
        <w:bottom w:val="none" w:sz="0" w:space="0" w:color="auto"/>
        <w:right w:val="none" w:sz="0" w:space="0" w:color="auto"/>
      </w:divBdr>
      <w:divsChild>
        <w:div w:id="2053915520">
          <w:marLeft w:val="0"/>
          <w:marRight w:val="0"/>
          <w:marTop w:val="0"/>
          <w:marBottom w:val="0"/>
          <w:divBdr>
            <w:top w:val="none" w:sz="0" w:space="0" w:color="auto"/>
            <w:left w:val="none" w:sz="0" w:space="0" w:color="auto"/>
            <w:bottom w:val="none" w:sz="0" w:space="0" w:color="auto"/>
            <w:right w:val="none" w:sz="0" w:space="0" w:color="auto"/>
          </w:divBdr>
        </w:div>
      </w:divsChild>
    </w:div>
    <w:div w:id="996154087">
      <w:bodyDiv w:val="1"/>
      <w:marLeft w:val="0"/>
      <w:marRight w:val="0"/>
      <w:marTop w:val="0"/>
      <w:marBottom w:val="0"/>
      <w:divBdr>
        <w:top w:val="none" w:sz="0" w:space="0" w:color="auto"/>
        <w:left w:val="none" w:sz="0" w:space="0" w:color="auto"/>
        <w:bottom w:val="none" w:sz="0" w:space="0" w:color="auto"/>
        <w:right w:val="none" w:sz="0" w:space="0" w:color="auto"/>
      </w:divBdr>
      <w:divsChild>
        <w:div w:id="14366291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320</TotalTime>
  <Pages>5</Pages>
  <Words>861</Words>
  <Characters>4912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Bishow</dc:creator>
  <cp:lastModifiedBy>user</cp:lastModifiedBy>
  <cp:revision>84</cp:revision>
  <dcterms:created xsi:type="dcterms:W3CDTF">2018-04-29T13:37:00Z</dcterms:created>
  <dcterms:modified xsi:type="dcterms:W3CDTF">2018-04-30T18:56:00Z</dcterms:modified>
</cp:coreProperties>
</file>